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1" w:rsidRDefault="00E37E51" w:rsidP="000F3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"/>
          <w:szCs w:val="2"/>
          <w:lang w:eastAsia="ru-RU"/>
        </w:rPr>
      </w:pPr>
    </w:p>
    <w:p w:rsidR="0062504D" w:rsidRDefault="0062504D" w:rsidP="004068D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Направлено</w:t>
      </w:r>
      <w:r w:rsidR="005F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19.02.2020г.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: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Баньков Владимир Никол. (ООО "Киренский ЛПК") </w:t>
      </w:r>
      <w:hyperlink r:id="rId9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bankov60@bk.ru</w:t>
        </w:r>
      </w:hyperlink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"Алексеевская РЭБ флота" </w:t>
      </w:r>
      <w:hyperlink r:id="rId10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info@alreb.ru</w:t>
        </w:r>
      </w:hyperlink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"БЛАГО" (Унжакова Т.В.) </w:t>
      </w:r>
      <w:hyperlink r:id="rId11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unzakova@mail.ru</w:t>
        </w:r>
      </w:hyperlink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"Древесное сырье" </w:t>
      </w:r>
      <w:hyperlink r:id="rId12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vmnkirensk2010@gmail.com</w:t>
        </w:r>
      </w:hyperlink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"КиренскТеплоРесурс" (Волков В.Г.) </w:t>
      </w:r>
      <w:hyperlink r:id="rId13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ktr_2015@mail.ru</w:t>
        </w:r>
      </w:hyperlink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"ТЕПЛОВАЯ КОМПАНИЯ" </w:t>
      </w:r>
      <w:hyperlink r:id="rId14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wilkow@mail.ru</w:t>
        </w:r>
      </w:hyperlink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"Тепловодоканал" (Мясников) </w:t>
      </w:r>
      <w:hyperlink r:id="rId15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tvk_17@mail.ru</w:t>
        </w:r>
      </w:hyperlink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ТК "Витим-Лес" (Марков) </w:t>
      </w:r>
      <w:hyperlink r:id="rId16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tk.vitimles@mail.ru</w:t>
        </w:r>
      </w:hyperlink>
    </w:p>
    <w:p w:rsidR="0062504D" w:rsidRPr="004068DA" w:rsidRDefault="0062504D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КРВПиС филиал ЛГБУВиС (Суров О.А.) </w:t>
      </w:r>
      <w:hyperlink r:id="rId17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krvp@mail.ru</w:t>
        </w:r>
      </w:hyperlink>
    </w:p>
    <w:p w:rsidR="0062504D" w:rsidRDefault="0062504D" w:rsidP="0062504D">
      <w:pPr>
        <w:spacing w:after="0" w:line="240" w:lineRule="auto"/>
        <w:outlineLvl w:val="1"/>
        <w:rPr>
          <w:rStyle w:val="ab"/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4068D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ООО "Теплоснабжение" (Суханов Р.В.) </w:t>
      </w:r>
      <w:hyperlink r:id="rId18" w:history="1">
        <w:r w:rsidRPr="004068DA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kirenskteplosnabjenie@yandex.ru</w:t>
        </w:r>
      </w:hyperlink>
    </w:p>
    <w:p w:rsidR="00B27DC5" w:rsidRDefault="00B27DC5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B27DC5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Мазяр Галина Григор. (спец по ОТ "Алжилком") </w:t>
      </w:r>
      <w:hyperlink r:id="rId19" w:history="1">
        <w:r w:rsidRPr="000061BC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galmazjar@mail.ru</w:t>
        </w:r>
      </w:hyperlink>
    </w:p>
    <w:p w:rsidR="00B27DC5" w:rsidRDefault="00B27DC5" w:rsidP="00625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B27DC5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Андреев Николай Юрьевич (спец. по ОТ ООО Тепловодоканал) </w:t>
      </w:r>
      <w:hyperlink r:id="rId20" w:history="1">
        <w:r w:rsidRPr="000061BC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andreev@te</w:t>
        </w:r>
        <w:bookmarkStart w:id="0" w:name="_GoBack"/>
        <w:bookmarkEnd w:id="0"/>
        <w:r w:rsidRPr="000061BC">
          <w:rPr>
            <w:rStyle w:val="ab"/>
            <w:rFonts w:ascii="Times New Roman" w:eastAsia="Times New Roman" w:hAnsi="Times New Roman" w:cs="Times New Roman"/>
            <w:b/>
            <w:bCs/>
            <w:noProof/>
            <w:sz w:val="18"/>
            <w:szCs w:val="18"/>
            <w:lang w:eastAsia="ru-RU"/>
          </w:rPr>
          <w:t>plovodokanal.ru</w:t>
        </w:r>
      </w:hyperlink>
    </w:p>
    <w:p w:rsidR="00971AA9" w:rsidRDefault="00971AA9" w:rsidP="000F3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3599" cy="1821180"/>
            <wp:effectExtent l="0" t="0" r="635" b="7620"/>
            <wp:docPr id="1" name="Рисунок 1" descr="C:\Documents and Settings\User\Рабочий стол\Le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Lex1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DF" w:rsidRPr="007537DF" w:rsidRDefault="000F3EEE" w:rsidP="0006586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7537DF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О производственном травматизме на предприятиях </w:t>
      </w:r>
      <w:r w:rsidR="007537DF" w:rsidRPr="007537DF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имеющи</w:t>
      </w:r>
      <w:r w:rsidR="00564E60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х</w:t>
      </w:r>
      <w:r w:rsidR="007537DF" w:rsidRPr="007537DF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д</w:t>
      </w:r>
      <w:r w:rsidR="007537DF" w:rsidRPr="007537DF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вижущиеся машины и механизмы, подвижные части производственного оборудования</w:t>
      </w:r>
    </w:p>
    <w:p w:rsidR="000F3EEE" w:rsidRPr="00647AD5" w:rsidRDefault="007537DF" w:rsidP="0006586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3EEE" w:rsidRPr="00647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руководители! </w:t>
      </w:r>
      <w:r w:rsidR="00C758A0" w:rsidRPr="00647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Обратите внимание!</w:t>
      </w:r>
    </w:p>
    <w:p w:rsidR="00564E60" w:rsidRPr="00647AD5" w:rsidRDefault="00564E60" w:rsidP="0097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AD5">
        <w:rPr>
          <w:rFonts w:ascii="Times New Roman" w:hAnsi="Times New Roman" w:cs="Times New Roman"/>
          <w:sz w:val="24"/>
          <w:szCs w:val="24"/>
        </w:rPr>
        <w:t>Россия среди европейских стран все еще лидирует по числу смертельных травм, полученных на производстве. Среди причин высокого уровня травматизма – человеческий фактор, плохие условия труда и несовершенство системы безопасности и охраны труда. По данным Минтруда</w:t>
      </w:r>
      <w:r w:rsidRPr="00647A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7AD5">
        <w:rPr>
          <w:rStyle w:val="ac"/>
          <w:rFonts w:ascii="Times New Roman" w:hAnsi="Times New Roman" w:cs="Times New Roman"/>
          <w:b w:val="0"/>
          <w:sz w:val="24"/>
          <w:szCs w:val="24"/>
        </w:rPr>
        <w:t>главная причина несчастных случаев на производстве</w:t>
      </w:r>
      <w:r w:rsidRPr="00647AD5">
        <w:rPr>
          <w:rFonts w:ascii="Times New Roman" w:hAnsi="Times New Roman" w:cs="Times New Roman"/>
          <w:sz w:val="24"/>
          <w:szCs w:val="24"/>
        </w:rPr>
        <w:t xml:space="preserve"> – пренебрежительное отношение к безопасности самих работников (67,7% от общего количества).</w:t>
      </w:r>
    </w:p>
    <w:p w:rsidR="00153F21" w:rsidRPr="00153F21" w:rsidRDefault="00F8758E" w:rsidP="00F8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инспекцией труда в Иркутской области</w:t>
      </w:r>
      <w:r w:rsidRPr="00F8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53F21"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F21" w:rsidRPr="0015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21" w:rsidRPr="00153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3F21"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достигнуто снижение общего числа несчастных случаев на производстве на 24% (со 144 случаев в 2018 году до 109 случаев в 2019 году), в том числе на 13% снизилось количество тяжелых несчастных </w:t>
      </w:r>
      <w:r w:rsidR="00153F21" w:rsidRPr="00F8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(в 2018 году произошло 86 несчастных случаев, в 2019 году </w:t>
      </w:r>
      <w:r w:rsidR="00153F21"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>75 несчастных случаев) и на</w:t>
      </w:r>
      <w:proofErr w:type="gramEnd"/>
      <w:r w:rsidR="00153F21"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61% количество смертельных несчастных случаев (в 2018 году было 44 несчастных случаев, в 2019 году –27 несчастных случаев). Количество </w:t>
      </w:r>
      <w:r w:rsidRPr="00F8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3F21" w:rsidRPr="0015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острадавших со смертельным исходом снизилось на 50% по сравнению с 2018 годом.</w:t>
      </w:r>
    </w:p>
    <w:p w:rsidR="00647AD5" w:rsidRPr="00647AD5" w:rsidRDefault="00F8758E" w:rsidP="00647AD5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 w:rsidRPr="00647AD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Количество погибших традиционно остается наиболее высоким по сравнению с другими видами экономической деятельности в строительстве, обрабатывающих производствах, в сфере транспорта, в сельском хозяйстве</w:t>
      </w:r>
      <w:r w:rsidR="00647AD5" w:rsidRPr="00647AD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добыче полезных ископаемых и на предприятиях </w:t>
      </w:r>
      <w:r w:rsidR="00647AD5" w:rsidRPr="00647AD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имеющих д</w:t>
      </w:r>
      <w:r w:rsidR="00647AD5" w:rsidRPr="00647AD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вижущиеся машины и механизмы, подвижные части производственного оборудования</w:t>
      </w:r>
      <w:r w:rsidR="00647AD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. </w:t>
      </w:r>
    </w:p>
    <w:p w:rsidR="00564E60" w:rsidRPr="0006586F" w:rsidRDefault="00564E60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1AA9" w:rsidRDefault="000F3EEE" w:rsidP="00647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537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области на предприятиях увеличилось количество производственных </w:t>
      </w:r>
      <w:r w:rsidR="00647AD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 несчастных случаев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чем, предлагаем Вам ознакомиться с информационным бюллетенем при организации работ </w:t>
      </w:r>
      <w:r w:rsidR="006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47AD5" w:rsidRPr="00647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47AD5" w:rsidRPr="00647AD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вижущимися механизмами, подвижными частями производственного оборудования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выполнения 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организационно-технических мероприятий, позволяющих обеспечить безопасные условия труда.</w:t>
      </w:r>
    </w:p>
    <w:p w:rsidR="00647AD5" w:rsidRPr="0006586F" w:rsidRDefault="00647AD5" w:rsidP="00647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71AA9" w:rsidRPr="0006586F" w:rsidRDefault="000F3EEE" w:rsidP="008176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Информационный бюллетень</w:t>
      </w:r>
    </w:p>
    <w:p w:rsidR="00817653" w:rsidRPr="00DD4876" w:rsidRDefault="000F3EEE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расследовании несчастных случаев, происшедших в различных отраслях народного хозяйства, установлено, что основными причинами несчастного случая является технические причины, а именно: </w:t>
      </w:r>
    </w:p>
    <w:p w:rsidR="00817653" w:rsidRPr="00DD4876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ограждений</w:t>
      </w: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</w:t>
      </w: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оборудования, являющихся возможным источником травмоопасности, </w:t>
      </w:r>
    </w:p>
    <w:p w:rsidR="00817653" w:rsidRPr="00DD4876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 на высоте, в основном работ, выполняемых с лестниц и </w:t>
      </w: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ограждённых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лесов. </w:t>
      </w:r>
    </w:p>
    <w:p w:rsidR="00817653" w:rsidRPr="00DD4876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3EEE"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работ в траншеях, котлованах</w:t>
      </w:r>
      <w:r w:rsidRP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51" w:rsidRDefault="00E37E51" w:rsidP="00DD4876">
      <w:pPr>
        <w:pStyle w:val="a3"/>
        <w:spacing w:before="0" w:beforeAutospacing="0" w:after="0" w:afterAutospacing="0"/>
        <w:ind w:firstLine="708"/>
        <w:jc w:val="both"/>
      </w:pPr>
    </w:p>
    <w:p w:rsidR="00E37E51" w:rsidRDefault="00E37E51" w:rsidP="00DD4876">
      <w:pPr>
        <w:pStyle w:val="a3"/>
        <w:spacing w:before="0" w:beforeAutospacing="0" w:after="0" w:afterAutospacing="0"/>
        <w:ind w:firstLine="708"/>
        <w:jc w:val="both"/>
      </w:pPr>
    </w:p>
    <w:p w:rsidR="00DD4876" w:rsidRDefault="00710BDC" w:rsidP="00DD4876">
      <w:pPr>
        <w:pStyle w:val="a3"/>
        <w:spacing w:before="0" w:beforeAutospacing="0" w:after="0" w:afterAutospacing="0"/>
        <w:ind w:firstLine="708"/>
        <w:jc w:val="both"/>
      </w:pPr>
      <w:r>
        <w:t>В настоящее время вырос уровень технологического производства, но, не смотря на это, опасность не исчезла, бдительность значительно снизилась. Поэтому</w:t>
      </w:r>
      <w:r w:rsidRPr="00710BDC">
        <w:t xml:space="preserve"> </w:t>
      </w:r>
      <w:r>
        <w:t xml:space="preserve">вероятность происхождения несчастного случая остается постоянной. Основные причины травматизма: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>
        <w:t xml:space="preserve">конструктивные недостатки;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>
        <w:t xml:space="preserve">слабая освещенность;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>
        <w:t>эксплуатация неисправных и отслуживших срок машин и оборудования;</w:t>
      </w:r>
      <w:r w:rsidR="00710BDC" w:rsidRPr="00710BDC">
        <w:t xml:space="preserve">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несовершенство технологического процесса;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движущиеся машины и механизмы;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незащищенные подвижные элементы оборудования;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повышенный шум на рабочем месте;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вибрации от работающего оборудования;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повышенная запыленность и загазованность воздуха на рабочем месте;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повышенное значение напряжения в электрической сети или пробой корпуса электрическим током;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острые кромки, заусенцы на поверхности материалов, инструментов и оборудования; 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 xml:space="preserve">низкая квалификация </w:t>
      </w:r>
      <w:proofErr w:type="gramStart"/>
      <w:r w:rsidR="00710BDC" w:rsidRPr="00710BDC">
        <w:t>работающих</w:t>
      </w:r>
      <w:proofErr w:type="gramEnd"/>
      <w:r w:rsidR="00710BDC" w:rsidRPr="00710BDC">
        <w:t xml:space="preserve">; </w:t>
      </w:r>
    </w:p>
    <w:p w:rsidR="00710BDC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r w:rsidR="00710BDC" w:rsidRPr="00710BDC">
        <w:t>отсутствие средств индивидуальной и коллективной защиты</w:t>
      </w:r>
      <w:r>
        <w:t>;</w:t>
      </w:r>
    </w:p>
    <w:p w:rsidR="00DD4876" w:rsidRDefault="00DD4876" w:rsidP="00DD4876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 w:rsidRPr="00710BDC">
        <w:t>невыполнении</w:t>
      </w:r>
      <w:proofErr w:type="gramEnd"/>
      <w:r w:rsidRPr="00710BDC">
        <w:t xml:space="preserve"> техники безопасности</w:t>
      </w:r>
      <w:r>
        <w:t>.</w:t>
      </w:r>
    </w:p>
    <w:p w:rsidR="00E37E51" w:rsidRPr="00E37E51" w:rsidRDefault="00E37E51" w:rsidP="00DD4876">
      <w:pPr>
        <w:pStyle w:val="a3"/>
        <w:spacing w:before="0" w:beforeAutospacing="0" w:after="0" w:afterAutospacing="0"/>
        <w:jc w:val="both"/>
        <w:rPr>
          <w:sz w:val="8"/>
          <w:szCs w:val="8"/>
        </w:rPr>
      </w:pPr>
    </w:p>
    <w:p w:rsidR="00710BDC" w:rsidRPr="0006586F" w:rsidRDefault="00710BDC" w:rsidP="00DD48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Применяемые машины, механизмы и оборудование, их опасные зоны</w:t>
      </w:r>
    </w:p>
    <w:p w:rsidR="00710BDC" w:rsidRPr="00710BDC" w:rsidRDefault="00710BDC" w:rsidP="00D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Опасной зоной</w:t>
      </w: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зона, в которой постоянно действует или периодически возникает фактор, создающий угрозу для жизни и здоровья человека. Около машин существуют </w:t>
      </w:r>
      <w:r w:rsidR="00DD4876"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</w:t>
      </w: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вблизи движущихся или вращающихся деталей, вокруг открытых токоведущих частей, нагретые или охлажденные части и поверхности, излишний шум и вибрация, загазованность воздуха</w:t>
      </w:r>
      <w:r w:rsidR="00DD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 влажность не соответствующие нормам.</w:t>
      </w:r>
    </w:p>
    <w:p w:rsidR="00710BDC" w:rsidRPr="00710BDC" w:rsidRDefault="00710BDC" w:rsidP="00D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Границы постоянных опасных зон</w:t>
      </w: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легко определить, так как они не изменяются в процессе выполнения работ, а границы переменных зон не имеют четких очертаний в пространстве. Поэтому для создания безопасных условий труда очень важно найти максимальное расстояние, в пределах которого возможно воздействовать на человека опасными производственными факторами эксплуатируемых машин и оборудования.</w:t>
      </w:r>
    </w:p>
    <w:p w:rsidR="00710BDC" w:rsidRDefault="00710BDC" w:rsidP="00D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гараже при техническом обслуживании автомобилей применяют специальные съемники для съема узлов и деталей; подъемно-транспортные механизмы и устройства с захватами для перемещения узлов и агрегатов; домкраты для подъема автомобиля; моечные механизированные посты, диагностические стенды; деревообрабатывающие и металлические станки; электросварочное и паяльное оборудование; вулканизационные аппараты; компрессоры; шиномонтажные стенды; пульверизаторы для окрасочных работ.</w:t>
      </w:r>
      <w:proofErr w:type="gramEnd"/>
    </w:p>
    <w:p w:rsidR="00E37E51" w:rsidRPr="00E37E51" w:rsidRDefault="00E37E51" w:rsidP="00D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6586F" w:rsidRPr="0006586F" w:rsidRDefault="0006586F" w:rsidP="00D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86F" w:rsidTr="0006586F">
        <w:tc>
          <w:tcPr>
            <w:tcW w:w="4785" w:type="dxa"/>
          </w:tcPr>
          <w:p w:rsidR="0006586F" w:rsidRPr="00E37E51" w:rsidRDefault="0006586F" w:rsidP="0006586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При выполнении моечных, слесарных, разборочно-сборочных работ травмы связаны с ожогами горячими моющими растворами, ударом электрическим током при попадании воды на </w:t>
            </w:r>
            <w:proofErr w:type="spellStart"/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>пуско</w:t>
            </w:r>
            <w:proofErr w:type="spellEnd"/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 xml:space="preserve">-управляющую аппаратуру поста наружной мойки, при работе с неисправными </w:t>
            </w: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lastRenderedPageBreak/>
              <w:t>электроинструментами, переносными светильниками; с падением рабочих на скользком полу или из-за беспорядочно разбросанных деталей, с падением монтируемых или демонтируемых узлов, агрегатов; придавливанием поднятыми для ремонта самосвальными кузовами машин, тракторных тележек при работе под ними без упоров и при отказе гидравлики (нередко травмы со смертельным исходом).</w:t>
            </w:r>
          </w:p>
        </w:tc>
        <w:tc>
          <w:tcPr>
            <w:tcW w:w="4786" w:type="dxa"/>
          </w:tcPr>
          <w:p w:rsidR="0006586F" w:rsidRPr="00E37E51" w:rsidRDefault="0006586F" w:rsidP="0006586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lastRenderedPageBreak/>
              <w:t xml:space="preserve">Разборку и сборку машин, агрегатов, узлов производят на специально отведенных площадках и участках, располагая ремонтируемые машины и технологическое оборудование так, чтобы оставлять проходы для людей шириной не менее 1,0м, а для проезда - </w:t>
            </w: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lastRenderedPageBreak/>
              <w:t>на 1,4 м больше ширины проезжающих машин. Нельзя загромождать рабочие проходы деталями и узлами.</w:t>
            </w:r>
          </w:p>
          <w:p w:rsidR="0006586F" w:rsidRPr="00E37E51" w:rsidRDefault="0006586F" w:rsidP="0006586F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>Для работ лежа под машиной, используют лежак или маты.</w:t>
            </w:r>
          </w:p>
          <w:p w:rsidR="0006586F" w:rsidRPr="00E37E51" w:rsidRDefault="0006586F" w:rsidP="0006586F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  <w:r w:rsidRPr="00E37E51"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  <w:t>Верстаки, стеллажи, столы, шкафы, тумбочки должны прочно стоять на полу. Расстояние между тисками на верстках должно быть не менее 1м.</w:t>
            </w:r>
          </w:p>
          <w:p w:rsidR="0006586F" w:rsidRPr="00E37E51" w:rsidRDefault="0006586F" w:rsidP="00DD48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86F" w:rsidRDefault="0006586F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7E51" w:rsidRPr="0006586F" w:rsidRDefault="00E37E51" w:rsidP="00DD4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6586F" w:rsidRP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Электроинструменты,</w:t>
      </w:r>
      <w:r w:rsidR="00DD4876"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напряжением не выше 380/220 В. Одновременно с ними следует</w:t>
      </w:r>
      <w:proofErr w:type="gramEnd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выдавать рабочим средства индивидуальной защиты от поражения электрическим током: </w:t>
      </w:r>
    </w:p>
    <w:p w:rsidR="0006586F" w:rsidRDefault="0006586F" w:rsidP="0006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BDC"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перчатки, </w:t>
      </w:r>
    </w:p>
    <w:p w:rsidR="0006586F" w:rsidRDefault="0006586F" w:rsidP="0006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BDC"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диэлектрические галоши или резиновые коврики. </w:t>
      </w:r>
    </w:p>
    <w:p w:rsidR="00710BDC" w:rsidRP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1 раза в месяц у электроинструментов следует проверять (измерять) </w:t>
      </w:r>
      <w:r w:rsidR="0006586F"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опротивление изоляции (должно быть не менее 500Ом), а также надежность цепи </w:t>
      </w:r>
      <w:proofErr w:type="spellStart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Пневматические инструменты следует ежемесячно испытывать с записью результатов в специальном журнале.</w:t>
      </w:r>
      <w:r w:rsidR="0006586F"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Переносные ручные светильники должны иметь рефлектор, защитную сетку, крючок для подвешивания. </w:t>
      </w:r>
    </w:p>
    <w:p w:rsid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кабель должен быть с медными гибкими жилами, сечением 0,75-1,0мм</w:t>
      </w:r>
      <w:proofErr w:type="gramStart"/>
      <w:r w:rsidRPr="000658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Молотки и кувалды должны слегка иметь выпуклую, гладкую, </w:t>
      </w:r>
      <w:proofErr w:type="spellStart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несбитую</w:t>
      </w:r>
      <w:proofErr w:type="spellEnd"/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поверхность, быть плотно насажены на деревянные ручки и расклинены завершенными металлическими клиньями.</w:t>
      </w:r>
    </w:p>
    <w:p w:rsidR="00710BDC" w:rsidRPr="0006586F" w:rsidRDefault="00710BDC" w:rsidP="0006586F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работать под поднятыми самосвальными кузовами и тракторных тележек, а также под навесными сельскохозяйственными орудиями без установки под них упоров. Нельзя производить сборку и разборку агрегатов и узлов, удерживаемых на тросах грузоподъемными механизмами.</w:t>
      </w:r>
    </w:p>
    <w:p w:rsidR="00E37E51" w:rsidRPr="00E37E51" w:rsidRDefault="00E37E51" w:rsidP="000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06586F" w:rsidRPr="0006586F" w:rsidRDefault="00710BDC" w:rsidP="000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Требования, предъявляемые к обслуживающему персоналу</w:t>
      </w:r>
    </w:p>
    <w:p w:rsidR="00710BDC" w:rsidRPr="0006586F" w:rsidRDefault="00710BDC" w:rsidP="000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6586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другим работникам участка:</w:t>
      </w:r>
    </w:p>
    <w:p w:rsidR="00710BDC" w:rsidRDefault="00710BDC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обслуживанию оборудования и помещений допускаются лица, прошедшие медосмотр, а также вводный инструктаж по технике безопасности, инструктаж на рабочем месте, обучение по электробезопасности;</w:t>
      </w:r>
    </w:p>
    <w:p w:rsidR="0006586F" w:rsidRPr="0006586F" w:rsidRDefault="0006586F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BDC" w:rsidRDefault="00710BDC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-обслуживающий персонал должен знать и соблюдать правила пожарной безопасности и при обнаружении признаков загорания должен незамедлительно отключить электрооборудование, сообщить о возгорании в пожарную охрану и принять меры к тушению пожара имеющимися подручными средствами;</w:t>
      </w:r>
    </w:p>
    <w:p w:rsidR="0006586F" w:rsidRPr="0006586F" w:rsidRDefault="0006586F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BDC" w:rsidRDefault="00710BDC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-рабочий должен соблюдать правила внутреннего трудового распорядка: курение разрешается только в специально оборудованных местах, запрещается делать технический перерыв или отлучаться на длительный и кратковременный срок, оставляя рабочее место без присмотра;</w:t>
      </w:r>
    </w:p>
    <w:p w:rsidR="0006586F" w:rsidRPr="0006586F" w:rsidRDefault="0006586F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BDC" w:rsidRDefault="00710BDC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возникновения несчастного случая, необходимо оказать первую помощь пострадавшему, затем сообщить начальнику участка (цеха), по возможности сохраняя обстановку на рабочем месте и состояние оборудования таким, каким оно должно было быть в момент происшествия, если это не угрожает здоровью окружающих и не приведет к серьезной аварии;</w:t>
      </w:r>
    </w:p>
    <w:p w:rsidR="0006586F" w:rsidRPr="0006586F" w:rsidRDefault="0006586F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0BDC" w:rsidRPr="00710BDC" w:rsidRDefault="00710BDC" w:rsidP="0006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-персонал несет ответственность за нарушение требований инструкции в порядке, установленным Правилами внутреннего распорядка и действующим законодательством.</w:t>
      </w:r>
    </w:p>
    <w:p w:rsidR="000D2B9C" w:rsidRDefault="00DD4876" w:rsidP="00242AD8">
      <w:pPr>
        <w:pStyle w:val="a3"/>
        <w:jc w:val="both"/>
      </w:pPr>
      <w:r>
        <w:rPr>
          <w:rStyle w:val="ac"/>
        </w:rPr>
        <w:t>1</w:t>
      </w:r>
      <w:r w:rsidR="00242AD8">
        <w:rPr>
          <w:rStyle w:val="ac"/>
        </w:rPr>
        <w:t>9 января 2019г. м</w:t>
      </w:r>
      <w:r w:rsidR="000100F8">
        <w:rPr>
          <w:rStyle w:val="ac"/>
        </w:rPr>
        <w:t>ашинисту котельной ООО «</w:t>
      </w:r>
      <w:proofErr w:type="spellStart"/>
      <w:r w:rsidR="000100F8">
        <w:rPr>
          <w:rStyle w:val="ac"/>
        </w:rPr>
        <w:t>Усть-Кутские</w:t>
      </w:r>
      <w:proofErr w:type="spellEnd"/>
      <w:r w:rsidR="000100F8">
        <w:rPr>
          <w:rStyle w:val="ac"/>
        </w:rPr>
        <w:t xml:space="preserve">  Тепловые Сети и Котельные» по адресу Щорса 2д, оторвало ногу. </w:t>
      </w:r>
      <w:r w:rsidR="000D2B9C">
        <w:t xml:space="preserve">ЧП произошло в котельной в Старом Усть-Куте Иркутской области. Во время ремонта системы </w:t>
      </w:r>
      <w:proofErr w:type="spellStart"/>
      <w:r w:rsidR="000D2B9C">
        <w:t>шлакозолоудаления</w:t>
      </w:r>
      <w:proofErr w:type="spellEnd"/>
      <w:r w:rsidR="000D2B9C">
        <w:t xml:space="preserve"> ногу 51-летнего работника затянуло в механизм. </w:t>
      </w:r>
      <w:r w:rsidR="000D2B9C" w:rsidRPr="000D2B9C">
        <w:t xml:space="preserve">Мужчину </w:t>
      </w:r>
      <w:r w:rsidR="000D2B9C">
        <w:t xml:space="preserve">освободили и </w:t>
      </w:r>
      <w:r w:rsidR="000D2B9C" w:rsidRPr="000D2B9C">
        <w:t xml:space="preserve">доставили в </w:t>
      </w:r>
      <w:proofErr w:type="spellStart"/>
      <w:r w:rsidR="000D2B9C" w:rsidRPr="000D2B9C">
        <w:t>Усть-Кутскую</w:t>
      </w:r>
      <w:proofErr w:type="spellEnd"/>
      <w:r w:rsidR="000D2B9C" w:rsidRPr="000D2B9C">
        <w:t xml:space="preserve"> ЦРБ. Врачи сделали операцию, но в итоге </w:t>
      </w:r>
      <w:r w:rsidR="000D2B9C">
        <w:t>ногу пострадавшего пришлось ампутировать по бедро.</w:t>
      </w:r>
      <w:r w:rsidR="000100F8">
        <w:t xml:space="preserve"> </w:t>
      </w:r>
      <w:r w:rsidR="000D2B9C" w:rsidRPr="000D2B9C">
        <w:t xml:space="preserve">По версии предприятия, работник нарушил технику безопасности. </w:t>
      </w:r>
      <w:r w:rsidR="000D2B9C">
        <w:t>И</w:t>
      </w:r>
      <w:r w:rsidR="000D2B9C" w:rsidRPr="000D2B9C">
        <w:t xml:space="preserve">звестно, что мужчина был трезв. В любом случае инцидент классифицировали, как производственную травму. </w:t>
      </w:r>
    </w:p>
    <w:p w:rsidR="00E37E51" w:rsidRDefault="00E37E51" w:rsidP="00242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51" w:rsidRDefault="00E37E51" w:rsidP="00242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51" w:rsidRDefault="00242AD8" w:rsidP="0024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D8">
        <w:rPr>
          <w:rFonts w:ascii="Times New Roman" w:hAnsi="Times New Roman" w:cs="Times New Roman"/>
          <w:b/>
          <w:sz w:val="24"/>
          <w:szCs w:val="24"/>
        </w:rPr>
        <w:t xml:space="preserve">Рано утром 27 января </w:t>
      </w:r>
      <w:r w:rsidR="000D2B9C" w:rsidRPr="00242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AD8">
        <w:rPr>
          <w:rFonts w:ascii="Times New Roman" w:hAnsi="Times New Roman" w:cs="Times New Roman"/>
          <w:b/>
          <w:bCs/>
          <w:sz w:val="24"/>
          <w:szCs w:val="24"/>
        </w:rPr>
        <w:t>2019г. в</w:t>
      </w:r>
      <w:r w:rsidRPr="00242AD8">
        <w:rPr>
          <w:rFonts w:ascii="Times New Roman" w:hAnsi="Times New Roman" w:cs="Times New Roman"/>
          <w:b/>
          <w:sz w:val="24"/>
          <w:szCs w:val="24"/>
        </w:rPr>
        <w:t xml:space="preserve"> котельной </w:t>
      </w:r>
      <w:r w:rsidRPr="0001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1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01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завода металлоконструкций»</w:t>
      </w:r>
      <w:r w:rsidRPr="0024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4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24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</w:t>
      </w:r>
      <w:proofErr w:type="spellEnd"/>
      <w:r w:rsidRPr="0024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B9C" w:rsidRPr="00242AD8">
        <w:rPr>
          <w:rFonts w:ascii="Times New Roman" w:hAnsi="Times New Roman" w:cs="Times New Roman"/>
          <w:bCs/>
          <w:sz w:val="24"/>
          <w:szCs w:val="24"/>
        </w:rPr>
        <w:t>рабочему оторвало руку</w:t>
      </w:r>
      <w:r w:rsidRPr="00242AD8">
        <w:rPr>
          <w:rFonts w:ascii="Times New Roman" w:hAnsi="Times New Roman" w:cs="Times New Roman"/>
          <w:bCs/>
          <w:sz w:val="24"/>
          <w:szCs w:val="24"/>
        </w:rPr>
        <w:t>.</w:t>
      </w:r>
      <w:r w:rsidR="000D2B9C" w:rsidRPr="00242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B9C" w:rsidRPr="00242AD8">
        <w:rPr>
          <w:rFonts w:ascii="Times New Roman" w:hAnsi="Times New Roman" w:cs="Times New Roman"/>
          <w:sz w:val="24"/>
          <w:szCs w:val="24"/>
        </w:rPr>
        <w:t>Молодой человек работал один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0100F8" w:rsidRPr="0001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проходил </w:t>
      </w:r>
      <w:proofErr w:type="gramStart"/>
      <w:r w:rsidR="000100F8" w:rsidRPr="0001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0100F8" w:rsidRPr="0024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0F8" w:rsidRPr="0001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</w:t>
      </w:r>
      <w:proofErr w:type="gramEnd"/>
      <w:r w:rsidR="000100F8" w:rsidRPr="0001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0100F8" w:rsidRPr="00242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был</w:t>
      </w:r>
      <w:r w:rsidR="000100F8" w:rsidRPr="0001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 до работы.</w:t>
      </w:r>
      <w:r w:rsidR="000100F8" w:rsidRPr="0024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B9C" w:rsidRPr="00242AD8">
        <w:rPr>
          <w:rFonts w:ascii="Times New Roman" w:hAnsi="Times New Roman" w:cs="Times New Roman"/>
          <w:sz w:val="24"/>
          <w:szCs w:val="24"/>
        </w:rPr>
        <w:t xml:space="preserve">Во время загрузки опилок по транспортеру в 5 часов утра руку рабочего цепью затянуло в короб. Он смог ломом остановить цепь, а вот освободиться самостоятельно не сумел и пролежал до 7 часов утра прикованным к транспортеру в котельной. Пришедшие утром рабочие вызвали начальство </w:t>
      </w:r>
    </w:p>
    <w:p w:rsidR="000D2B9C" w:rsidRPr="00242AD8" w:rsidRDefault="000D2B9C" w:rsidP="0024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D8">
        <w:rPr>
          <w:rFonts w:ascii="Times New Roman" w:hAnsi="Times New Roman" w:cs="Times New Roman"/>
          <w:sz w:val="24"/>
          <w:szCs w:val="24"/>
        </w:rPr>
        <w:t>и «скорую». Прибывшие медики доставили пострадавшего в больницу, где ему ампутировали руку до плеча. Пострадавший в реанимации.</w:t>
      </w:r>
    </w:p>
    <w:p w:rsidR="000D2B9C" w:rsidRPr="00E37E51" w:rsidRDefault="000D2B9C" w:rsidP="000855BB">
      <w:pPr>
        <w:spacing w:after="0" w:line="240" w:lineRule="auto"/>
        <w:jc w:val="both"/>
        <w:rPr>
          <w:sz w:val="16"/>
          <w:szCs w:val="16"/>
        </w:rPr>
      </w:pPr>
    </w:p>
    <w:p w:rsidR="000D2B9C" w:rsidRPr="00242AD8" w:rsidRDefault="00242AD8" w:rsidP="00242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AD8">
        <w:rPr>
          <w:rFonts w:ascii="Times New Roman" w:hAnsi="Times New Roman" w:cs="Times New Roman"/>
          <w:b/>
          <w:sz w:val="24"/>
          <w:szCs w:val="24"/>
        </w:rPr>
        <w:t xml:space="preserve">16 января 2019г. в </w:t>
      </w:r>
      <w:proofErr w:type="spellStart"/>
      <w:r w:rsidRPr="00242AD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635A49">
        <w:rPr>
          <w:rFonts w:ascii="Times New Roman" w:hAnsi="Times New Roman" w:cs="Times New Roman"/>
          <w:b/>
          <w:sz w:val="24"/>
          <w:szCs w:val="24"/>
        </w:rPr>
        <w:t>.</w:t>
      </w:r>
      <w:r w:rsidRPr="00242A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2AD8">
        <w:rPr>
          <w:rFonts w:ascii="Times New Roman" w:hAnsi="Times New Roman" w:cs="Times New Roman"/>
          <w:b/>
          <w:sz w:val="24"/>
          <w:szCs w:val="24"/>
        </w:rPr>
        <w:t>емба</w:t>
      </w:r>
      <w:proofErr w:type="spellEnd"/>
      <w:r w:rsidRPr="00242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AD8">
        <w:rPr>
          <w:rFonts w:ascii="Times New Roman" w:hAnsi="Times New Roman" w:cs="Times New Roman"/>
          <w:b/>
          <w:sz w:val="24"/>
          <w:szCs w:val="24"/>
        </w:rPr>
        <w:t>Медведевского</w:t>
      </w:r>
      <w:proofErr w:type="spellEnd"/>
      <w:r w:rsidRPr="00242AD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D2B9C" w:rsidRPr="00242AD8">
        <w:rPr>
          <w:rFonts w:ascii="Times New Roman" w:hAnsi="Times New Roman" w:cs="Times New Roman"/>
          <w:bCs/>
          <w:sz w:val="24"/>
          <w:szCs w:val="24"/>
        </w:rPr>
        <w:t xml:space="preserve"> китайский рабочий лишился ноги на пилораме </w:t>
      </w:r>
      <w:r w:rsidR="000D2B9C" w:rsidRPr="00242AD8">
        <w:rPr>
          <w:rFonts w:ascii="Times New Roman" w:hAnsi="Times New Roman" w:cs="Times New Roman"/>
          <w:sz w:val="24"/>
          <w:szCs w:val="24"/>
        </w:rPr>
        <w:t>иностранный рабочий потерял ногу во время настройки станка. Все случилось на пилораме, где недавно установили импортное оборудование. Вместе с местными рабочими на предприятии трудились также и двое китайцев. 16 января один из них производил настройку обдирочного станка, но кто-то из работников включил его, и ногу иностранца мгновенно зажало между движущихся элементов установки. Когда мужчине попытались помочь и частично разобрали станок, то обнаружили, что его нога оторвана и раздроблена. Прибывшие фельдшеры скорой помощи отделили ногу пострадавшего ниже колена и доставили его в больницу.</w:t>
      </w:r>
    </w:p>
    <w:p w:rsidR="00E37E51" w:rsidRPr="00E37E51" w:rsidRDefault="00E37E51" w:rsidP="00E3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93C97" w:rsidRDefault="00A93C97" w:rsidP="00E3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февраля 2019 года в 19 час. 00 мин на котельной ООО «Дальневосточные строительные конструкции и технологии» </w:t>
      </w:r>
      <w:r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допущенный в котельную в качестве машиниста котельной установки, остановил работающий котел № 1 для удаления золы, при этом запустил в работу котел № 2, находящийся в отключенном от тепловой сети состоянии, не убедившись в наличии воды в котле.</w:t>
      </w:r>
      <w:proofErr w:type="gramEnd"/>
      <w:r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перегрева котла № 2 в 20 час 00 мин в момент открытия вентиля на трубопроводе входа воды в котел, произошел гидравлический удар в котле № 2. В результате гидравлического удара котел № 2 оторвало от трубопроводов тепловой сети и отбросило к стене здания котельной в сторону места расположения гражданина, ударив последнего о стену. В результате полученных телесных повреждений несовместимых с жизнью, наступила смерть.</w:t>
      </w:r>
    </w:p>
    <w:p w:rsidR="00E37E51" w:rsidRPr="00E37E51" w:rsidRDefault="00E37E51" w:rsidP="00E37E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3C97" w:rsidRPr="000D2B9C" w:rsidRDefault="00242AD8" w:rsidP="000D2B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AD8">
        <w:rPr>
          <w:rFonts w:ascii="Times New Roman" w:hAnsi="Times New Roman" w:cs="Times New Roman"/>
          <w:b/>
          <w:sz w:val="24"/>
          <w:szCs w:val="24"/>
        </w:rPr>
        <w:t>5 августа 2019г. в</w:t>
      </w:r>
      <w:r w:rsidR="000D2B9C" w:rsidRPr="000D2B9C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 работнику строительной компании размололо руку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2B9C" w:rsidRPr="000D2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B9C" w:rsidRPr="000D2B9C">
        <w:rPr>
          <w:rFonts w:ascii="Times New Roman" w:hAnsi="Times New Roman" w:cs="Times New Roman"/>
          <w:sz w:val="24"/>
          <w:szCs w:val="24"/>
        </w:rPr>
        <w:t>Тяжелые травмы на рабочем месте получил 35-летний житель рабочего поселка Москаленки. Мужчину доставили в больницу, врачи диагностировали у него серьезную травму правой руки. Как выяснилось, пострадавший является работником строительной компан</w:t>
      </w:r>
      <w:proofErr w:type="gramStart"/>
      <w:r w:rsidR="000D2B9C" w:rsidRPr="000D2B9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0D2B9C" w:rsidRPr="000D2B9C">
        <w:rPr>
          <w:rFonts w:ascii="Times New Roman" w:hAnsi="Times New Roman" w:cs="Times New Roman"/>
          <w:sz w:val="24"/>
          <w:szCs w:val="24"/>
        </w:rPr>
        <w:t xml:space="preserve"> «ВКБ «Строитель». В тот день он, как обычно, занимался обслуживанием ленточного транспортера. В какой-то момент руку мужчины затянуло цепным приводом. На крики прибежали другие работники, которые остановили механизм и вызвали «скорую помощь».</w:t>
      </w:r>
    </w:p>
    <w:p w:rsidR="000D2B9C" w:rsidRPr="00E37E51" w:rsidRDefault="000D2B9C" w:rsidP="000855BB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635A49" w:rsidRDefault="00931506" w:rsidP="0063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49">
        <w:rPr>
          <w:rFonts w:ascii="Times New Roman" w:hAnsi="Times New Roman" w:cs="Times New Roman"/>
          <w:b/>
          <w:sz w:val="24"/>
          <w:szCs w:val="24"/>
        </w:rPr>
        <w:t>В ночную смену с 15 на 16 ноября 2018г.</w:t>
      </w:r>
      <w:r w:rsidRPr="00635A49">
        <w:rPr>
          <w:rFonts w:ascii="Times New Roman" w:hAnsi="Times New Roman" w:cs="Times New Roman"/>
          <w:sz w:val="24"/>
          <w:szCs w:val="24"/>
        </w:rPr>
        <w:t xml:space="preserve"> в Нижегородской област</w:t>
      </w:r>
      <w:proofErr w:type="gramStart"/>
      <w:r w:rsidRPr="00635A49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635A49">
        <w:rPr>
          <w:rFonts w:ascii="Times New Roman" w:hAnsi="Times New Roman" w:cs="Times New Roman"/>
          <w:sz w:val="24"/>
          <w:szCs w:val="24"/>
        </w:rPr>
        <w:t xml:space="preserve"> "Поволжье-Ресурс" произошел тяжелый несчастный случай с 40-летним оператором котельной. Мужчина работал в котельной теплового пункта, расположенного в </w:t>
      </w:r>
      <w:proofErr w:type="spellStart"/>
      <w:r w:rsidRPr="00635A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A49">
        <w:rPr>
          <w:rFonts w:ascii="Times New Roman" w:hAnsi="Times New Roman" w:cs="Times New Roman"/>
          <w:sz w:val="24"/>
          <w:szCs w:val="24"/>
        </w:rPr>
        <w:t xml:space="preserve">. Пижма </w:t>
      </w:r>
      <w:proofErr w:type="spellStart"/>
      <w:r w:rsidRPr="00635A49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635A49">
        <w:rPr>
          <w:rFonts w:ascii="Times New Roman" w:hAnsi="Times New Roman" w:cs="Times New Roman"/>
          <w:sz w:val="24"/>
          <w:szCs w:val="24"/>
        </w:rPr>
        <w:t xml:space="preserve"> района. Около 4ч. утра работник пошел в сторону котлов, для сокращения своего пути он решил перешагнуть через работающий транспортер. В этот момент он </w:t>
      </w:r>
      <w:r w:rsidRPr="00635A49">
        <w:rPr>
          <w:rFonts w:ascii="Times New Roman" w:hAnsi="Times New Roman" w:cs="Times New Roman"/>
          <w:sz w:val="24"/>
          <w:szCs w:val="24"/>
        </w:rPr>
        <w:lastRenderedPageBreak/>
        <w:t>зацепился одеждой за движущиеся части работающего оборудования. Мужчина потерял равновесие и упал на транспортер. Левую ногу затянуло в опасную зону транспортера. Пытаясь освободиться от защемления, работник травмировал правую ногу. Цепь привода транспортера соскочила и транспортер остановился.</w:t>
      </w:r>
      <w:r w:rsidR="00635A49">
        <w:rPr>
          <w:rFonts w:ascii="Times New Roman" w:hAnsi="Times New Roman" w:cs="Times New Roman"/>
          <w:sz w:val="24"/>
          <w:szCs w:val="24"/>
        </w:rPr>
        <w:t xml:space="preserve"> </w:t>
      </w:r>
      <w:r w:rsidRPr="00635A49">
        <w:rPr>
          <w:rFonts w:ascii="Times New Roman" w:hAnsi="Times New Roman" w:cs="Times New Roman"/>
          <w:sz w:val="24"/>
          <w:szCs w:val="24"/>
        </w:rPr>
        <w:t>Пострадавший работник получил множественные раны обеих ног и тяжелые открытые и закрытые переломы костей со смещением отломков.</w:t>
      </w:r>
    </w:p>
    <w:p w:rsidR="00635A49" w:rsidRPr="00E37E51" w:rsidRDefault="00931506" w:rsidP="0063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E51">
        <w:rPr>
          <w:rFonts w:ascii="Times New Roman" w:hAnsi="Times New Roman" w:cs="Times New Roman"/>
          <w:sz w:val="24"/>
          <w:szCs w:val="24"/>
          <w:u w:val="single"/>
        </w:rPr>
        <w:t>Установлены причины несчастного случая:</w:t>
      </w:r>
    </w:p>
    <w:p w:rsidR="00635A49" w:rsidRDefault="00931506" w:rsidP="0063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51">
        <w:rPr>
          <w:rFonts w:ascii="Times New Roman" w:hAnsi="Times New Roman" w:cs="Times New Roman"/>
          <w:sz w:val="24"/>
          <w:szCs w:val="24"/>
        </w:rPr>
        <w:t>1</w:t>
      </w:r>
      <w:r w:rsidR="00E37E51" w:rsidRPr="00E37E51">
        <w:rPr>
          <w:rFonts w:ascii="Times New Roman" w:hAnsi="Times New Roman" w:cs="Times New Roman"/>
          <w:sz w:val="24"/>
          <w:szCs w:val="24"/>
        </w:rPr>
        <w:t>)</w:t>
      </w:r>
      <w:r w:rsidRPr="00E37E51">
        <w:rPr>
          <w:rFonts w:ascii="Times New Roman" w:hAnsi="Times New Roman" w:cs="Times New Roman"/>
          <w:sz w:val="24"/>
          <w:szCs w:val="24"/>
        </w:rPr>
        <w:t xml:space="preserve"> нарушение производственной дисциплины, выразившаяся в переходе оператором через работающий транспортер (нарушение инструкции по охране труда при работе на транспортерах); </w:t>
      </w:r>
      <w:r w:rsidRPr="00E37E51">
        <w:rPr>
          <w:rFonts w:ascii="Times New Roman" w:hAnsi="Times New Roman" w:cs="Times New Roman"/>
          <w:sz w:val="24"/>
          <w:szCs w:val="24"/>
        </w:rPr>
        <w:br/>
        <w:t>2</w:t>
      </w:r>
      <w:r w:rsidR="00E37E51" w:rsidRPr="00E37E51">
        <w:rPr>
          <w:rFonts w:ascii="Times New Roman" w:hAnsi="Times New Roman" w:cs="Times New Roman"/>
          <w:sz w:val="24"/>
          <w:szCs w:val="24"/>
        </w:rPr>
        <w:t>)</w:t>
      </w:r>
      <w:r w:rsidRPr="00E37E51">
        <w:rPr>
          <w:rFonts w:ascii="Times New Roman" w:hAnsi="Times New Roman" w:cs="Times New Roman"/>
          <w:sz w:val="24"/>
          <w:szCs w:val="24"/>
        </w:rPr>
        <w:t xml:space="preserve"> неудовлетворительная организация производства работ, выразившаяся в том, что мастер не в полной мере обеспечил соблюдение оператором котельной инструкции по охране труда при работе на транспортерах.</w:t>
      </w:r>
    </w:p>
    <w:p w:rsidR="00E37E51" w:rsidRPr="00E37E51" w:rsidRDefault="00E37E51" w:rsidP="0063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49" w:rsidRPr="00E37E51" w:rsidRDefault="00931506" w:rsidP="0063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51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ООО "Поволжье-Ресурс" привлечено к административной ответственности в виде штрафа в размере 80 тыс. руб., на должностное лицо наложен штраф - 5 тыс. руб. </w:t>
      </w:r>
    </w:p>
    <w:p w:rsidR="00E37E51" w:rsidRPr="00E37E51" w:rsidRDefault="00E37E51" w:rsidP="00635A4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04DF1" w:rsidRPr="005E37AA" w:rsidRDefault="00242AD8" w:rsidP="00635A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AD8">
        <w:rPr>
          <w:rFonts w:ascii="Times New Roman" w:hAnsi="Times New Roman" w:cs="Times New Roman"/>
          <w:b/>
          <w:sz w:val="24"/>
          <w:szCs w:val="24"/>
        </w:rPr>
        <w:t>Около 4 часов вечера 26 ноября 2019г., в</w:t>
      </w:r>
      <w:r w:rsidRPr="00242AD8">
        <w:rPr>
          <w:rFonts w:ascii="Times New Roman" w:hAnsi="Times New Roman" w:cs="Times New Roman"/>
          <w:b/>
          <w:bCs/>
          <w:sz w:val="24"/>
          <w:szCs w:val="24"/>
        </w:rPr>
        <w:t xml:space="preserve"> одной из котельных </w:t>
      </w:r>
      <w:proofErr w:type="spellStart"/>
      <w:r w:rsidRPr="00242A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242AD8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="00F04DF1" w:rsidRPr="00242AD8">
        <w:rPr>
          <w:rFonts w:ascii="Times New Roman" w:hAnsi="Times New Roman" w:cs="Times New Roman"/>
          <w:b/>
          <w:bCs/>
          <w:sz w:val="24"/>
          <w:szCs w:val="24"/>
        </w:rPr>
        <w:t>оронеж</w:t>
      </w:r>
      <w:r w:rsidRPr="00242AD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F04DF1" w:rsidRPr="00242AD8">
        <w:rPr>
          <w:rFonts w:ascii="Times New Roman" w:hAnsi="Times New Roman" w:cs="Times New Roman"/>
          <w:bCs/>
          <w:sz w:val="24"/>
          <w:szCs w:val="24"/>
        </w:rPr>
        <w:t xml:space="preserve"> слесаря убила оторвавшаяся</w:t>
      </w:r>
      <w:r w:rsidRPr="0024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F1" w:rsidRPr="00242AD8">
        <w:rPr>
          <w:rFonts w:ascii="Times New Roman" w:hAnsi="Times New Roman" w:cs="Times New Roman"/>
          <w:bCs/>
          <w:sz w:val="24"/>
          <w:szCs w:val="24"/>
        </w:rPr>
        <w:t>крышка бака</w:t>
      </w:r>
      <w:r w:rsidR="005E37AA" w:rsidRPr="00242AD8">
        <w:rPr>
          <w:rFonts w:ascii="Times New Roman" w:hAnsi="Times New Roman" w:cs="Times New Roman"/>
          <w:bCs/>
          <w:sz w:val="24"/>
          <w:szCs w:val="24"/>
        </w:rPr>
        <w:t>.</w:t>
      </w:r>
      <w:r w:rsidR="00F04DF1" w:rsidRPr="005E3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F1" w:rsidRPr="005E37AA">
        <w:rPr>
          <w:rFonts w:ascii="Times New Roman" w:hAnsi="Times New Roman" w:cs="Times New Roman"/>
          <w:sz w:val="24"/>
          <w:szCs w:val="24"/>
        </w:rPr>
        <w:t>В ходе проведения ремонтных работ бака-аккумулятора произошла разгерметизация крышки, которая, оторвавшись от бака, причинила телесные повреждения находившемуся рядом 34-летнему слесарю. Мужчина скончался на месте происшествия.</w:t>
      </w:r>
      <w:r w:rsidR="00C805AC" w:rsidRPr="005E37AA">
        <w:rPr>
          <w:rFonts w:ascii="Times New Roman" w:hAnsi="Times New Roman" w:cs="Times New Roman"/>
          <w:sz w:val="24"/>
          <w:szCs w:val="24"/>
        </w:rPr>
        <w:t xml:space="preserve"> Следователями регионального СК по факту происшествия заведено уголовное дело по ч. 2 ст. 143 УК РФ (нарушение требований охраны труда, повлекшее по неосторожности смерть человека). </w:t>
      </w:r>
    </w:p>
    <w:p w:rsidR="00F04DF1" w:rsidRPr="00E37E51" w:rsidRDefault="00F04DF1" w:rsidP="00635A49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93C97" w:rsidRDefault="007537DF" w:rsidP="005E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5E3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CA6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2019г.</w:t>
      </w:r>
      <w:r w:rsidRPr="005E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93C97" w:rsidRPr="005E3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A611F" w:rsidRPr="00CA6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Нижн</w:t>
      </w:r>
      <w:r w:rsidR="00A93C97" w:rsidRPr="005E3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ем</w:t>
      </w:r>
      <w:r w:rsidR="00CA611F" w:rsidRPr="00CA6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Новгород</w:t>
      </w:r>
      <w:r w:rsidR="00A93C97" w:rsidRPr="005E3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="00CA611F" w:rsidRPr="00CA6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A611F" w:rsidRPr="00CA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18-летнему разнорабочему оторвало руку на производстве ООО «</w:t>
      </w:r>
      <w:proofErr w:type="spellStart"/>
      <w:r w:rsidR="00CA611F" w:rsidRPr="00CA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ЭкоВторСнаб</w:t>
      </w:r>
      <w:proofErr w:type="spellEnd"/>
      <w:r w:rsidR="00CA611F" w:rsidRPr="00CA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олодой человек измельчал сырье на специальном оборудовании и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момент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протолкнуть остатки материала 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загрузочной камере</w:t>
      </w:r>
      <w:r w:rsidR="00A93C97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того, как оборудование 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работало и 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измельчало сырье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 юноши </w:t>
      </w:r>
      <w:r w:rsidR="00CA611F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попала в движущие части работающего оборудования. 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произошла травматическая ампутация предплечья. Кроме того, молодому человеку частично оторвало кожу до середины плеча.</w:t>
      </w:r>
      <w:r w:rsid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 п</w:t>
      </w:r>
      <w:r w:rsidR="00A93C97" w:rsidRPr="00A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 соблюдение норм охраны труда в части инструктирования и обучения безопасным методам работы, а также эксплуатации </w:t>
      </w:r>
      <w:r w:rsidR="00A93C97" w:rsidRPr="00CA6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исправного оборудования.</w:t>
      </w:r>
    </w:p>
    <w:p w:rsidR="00647AD5" w:rsidRPr="00E37E51" w:rsidRDefault="00647AD5" w:rsidP="005E37A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7AD5" w:rsidRPr="00647AD5" w:rsidRDefault="00647AD5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7AD5">
        <w:rPr>
          <w:rFonts w:ascii="Times New Roman" w:hAnsi="Times New Roman" w:cs="Times New Roman"/>
          <w:b/>
          <w:bCs/>
          <w:sz w:val="24"/>
          <w:szCs w:val="24"/>
        </w:rPr>
        <w:t>18.11.2018 г. в Киренском районе произошел смертельный несчастный случай</w:t>
      </w:r>
      <w:r w:rsidRPr="00647AD5">
        <w:rPr>
          <w:rFonts w:ascii="Times New Roman" w:hAnsi="Times New Roman" w:cs="Times New Roman"/>
          <w:bCs/>
          <w:sz w:val="24"/>
          <w:szCs w:val="24"/>
        </w:rPr>
        <w:t xml:space="preserve"> со слесарем по ремонту оборудования котельной (защемление между неподвижными и движущимися предметами, деталями и машинами (или между ними)</w:t>
      </w:r>
      <w:proofErr w:type="gramEnd"/>
    </w:p>
    <w:p w:rsidR="00647AD5" w:rsidRPr="00647AD5" w:rsidRDefault="00647AD5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D5">
        <w:rPr>
          <w:rFonts w:ascii="Times New Roman" w:hAnsi="Times New Roman" w:cs="Times New Roman"/>
          <w:bCs/>
          <w:sz w:val="24"/>
          <w:szCs w:val="24"/>
        </w:rPr>
        <w:t xml:space="preserve">Пострадавший вместе с машинистом котла  заступили на смену в котельной на </w:t>
      </w:r>
      <w:proofErr w:type="spellStart"/>
      <w:r w:rsidRPr="00647AD5">
        <w:rPr>
          <w:rFonts w:ascii="Times New Roman" w:hAnsi="Times New Roman" w:cs="Times New Roman"/>
          <w:bCs/>
          <w:sz w:val="24"/>
          <w:szCs w:val="24"/>
        </w:rPr>
        <w:t>биотопливе</w:t>
      </w:r>
      <w:proofErr w:type="spellEnd"/>
      <w:r w:rsidRPr="00647AD5">
        <w:rPr>
          <w:rFonts w:ascii="Times New Roman" w:hAnsi="Times New Roman" w:cs="Times New Roman"/>
          <w:bCs/>
          <w:sz w:val="24"/>
          <w:szCs w:val="24"/>
        </w:rPr>
        <w:t xml:space="preserve">, периодически он спускался на этаж, где производится подача щепы на транспортер для дальнейшей загрузки котла, с целью предотвращения завала транспортера. </w:t>
      </w:r>
      <w:proofErr w:type="gramStart"/>
      <w:r w:rsidRPr="00647AD5">
        <w:rPr>
          <w:rFonts w:ascii="Times New Roman" w:hAnsi="Times New Roman" w:cs="Times New Roman"/>
          <w:bCs/>
          <w:sz w:val="24"/>
          <w:szCs w:val="24"/>
        </w:rPr>
        <w:t xml:space="preserve">Позже машинист котла  начала производить обход с целью снятия показаний работы механизмов и температуры наружного воздуха, заглянула в </w:t>
      </w:r>
      <w:proofErr w:type="spellStart"/>
      <w:r w:rsidRPr="00647AD5">
        <w:rPr>
          <w:rFonts w:ascii="Times New Roman" w:hAnsi="Times New Roman" w:cs="Times New Roman"/>
          <w:bCs/>
          <w:sz w:val="24"/>
          <w:szCs w:val="24"/>
        </w:rPr>
        <w:t>щеповую</w:t>
      </w:r>
      <w:proofErr w:type="spellEnd"/>
      <w:r w:rsidRPr="00647AD5">
        <w:rPr>
          <w:rFonts w:ascii="Times New Roman" w:hAnsi="Times New Roman" w:cs="Times New Roman"/>
          <w:bCs/>
          <w:sz w:val="24"/>
          <w:szCs w:val="24"/>
        </w:rPr>
        <w:t>, транспортер подачи топлива работал, затем транспортер отключился, поднимаясь по лестнице, она увидела тело пострадавшего, зажатого в нижней части транспортера подачи топлива котла без признаков жизни, также было обнаружено, что защитная решетка над транспортером (которая служит защитой от попадания инородных предметов) была</w:t>
      </w:r>
      <w:proofErr w:type="gramEnd"/>
      <w:r w:rsidRPr="00647A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7AD5">
        <w:rPr>
          <w:rFonts w:ascii="Times New Roman" w:hAnsi="Times New Roman" w:cs="Times New Roman"/>
          <w:bCs/>
          <w:sz w:val="24"/>
          <w:szCs w:val="24"/>
        </w:rPr>
        <w:t>снята</w:t>
      </w:r>
      <w:proofErr w:type="gramEnd"/>
      <w:r w:rsidRPr="00647AD5">
        <w:rPr>
          <w:rFonts w:ascii="Times New Roman" w:hAnsi="Times New Roman" w:cs="Times New Roman"/>
          <w:bCs/>
          <w:sz w:val="24"/>
          <w:szCs w:val="24"/>
        </w:rPr>
        <w:t>, транспортер стоял в открытом состоянии.</w:t>
      </w:r>
    </w:p>
    <w:p w:rsidR="00647AD5" w:rsidRPr="00E37E51" w:rsidRDefault="00647AD5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7E51">
        <w:rPr>
          <w:rFonts w:ascii="Times New Roman" w:hAnsi="Times New Roman" w:cs="Times New Roman"/>
          <w:bCs/>
          <w:sz w:val="24"/>
          <w:szCs w:val="24"/>
          <w:u w:val="single"/>
        </w:rPr>
        <w:t>Причиной стала неудовлетворительная организация производства работ</w:t>
      </w:r>
    </w:p>
    <w:p w:rsidR="00647AD5" w:rsidRPr="00E37E51" w:rsidRDefault="00647AD5" w:rsidP="00647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51">
        <w:rPr>
          <w:rFonts w:ascii="Times New Roman" w:hAnsi="Times New Roman" w:cs="Times New Roman"/>
          <w:sz w:val="24"/>
          <w:szCs w:val="24"/>
        </w:rPr>
        <w:t xml:space="preserve">В ходе расследования выявлены нарушения: </w:t>
      </w:r>
    </w:p>
    <w:p w:rsidR="00647AD5" w:rsidRPr="00E37E51" w:rsidRDefault="00E37E51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E51">
        <w:rPr>
          <w:rFonts w:ascii="Times New Roman" w:hAnsi="Times New Roman" w:cs="Times New Roman"/>
          <w:bCs/>
          <w:sz w:val="24"/>
          <w:szCs w:val="24"/>
        </w:rPr>
        <w:t>1)</w:t>
      </w:r>
      <w:r w:rsidR="00647AD5" w:rsidRPr="00E37E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E51">
        <w:rPr>
          <w:rFonts w:ascii="Times New Roman" w:hAnsi="Times New Roman" w:cs="Times New Roman"/>
          <w:bCs/>
          <w:sz w:val="24"/>
          <w:szCs w:val="24"/>
        </w:rPr>
        <w:t>Н</w:t>
      </w:r>
      <w:r w:rsidR="00647AD5" w:rsidRPr="00E37E51">
        <w:rPr>
          <w:rFonts w:ascii="Times New Roman" w:hAnsi="Times New Roman" w:cs="Times New Roman"/>
          <w:bCs/>
          <w:sz w:val="24"/>
          <w:szCs w:val="24"/>
        </w:rPr>
        <w:t>арушение требования ст. 212 ТК РФ, должностных инструкций, инструкций по охране труда;</w:t>
      </w:r>
    </w:p>
    <w:p w:rsidR="00647AD5" w:rsidRPr="00E37E51" w:rsidRDefault="00E37E51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E51">
        <w:rPr>
          <w:rFonts w:ascii="Times New Roman" w:hAnsi="Times New Roman" w:cs="Times New Roman"/>
          <w:bCs/>
          <w:sz w:val="24"/>
          <w:szCs w:val="24"/>
        </w:rPr>
        <w:t>2) О</w:t>
      </w:r>
      <w:r w:rsidR="00647AD5" w:rsidRPr="00E37E51">
        <w:rPr>
          <w:rFonts w:ascii="Times New Roman" w:hAnsi="Times New Roman" w:cs="Times New Roman"/>
          <w:bCs/>
          <w:sz w:val="24"/>
          <w:szCs w:val="24"/>
        </w:rPr>
        <w:t>тсутствие графика контроля должностными лицами за работой котельной, персонала в выходные и праздничные дни;</w:t>
      </w:r>
    </w:p>
    <w:p w:rsidR="00647AD5" w:rsidRPr="00E37E51" w:rsidRDefault="00E37E51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E51">
        <w:rPr>
          <w:rFonts w:ascii="Times New Roman" w:hAnsi="Times New Roman" w:cs="Times New Roman"/>
          <w:bCs/>
          <w:sz w:val="24"/>
          <w:szCs w:val="24"/>
        </w:rPr>
        <w:t>3) О</w:t>
      </w:r>
      <w:r w:rsidR="00647AD5" w:rsidRPr="00E37E51">
        <w:rPr>
          <w:rFonts w:ascii="Times New Roman" w:hAnsi="Times New Roman" w:cs="Times New Roman"/>
          <w:bCs/>
          <w:sz w:val="24"/>
          <w:szCs w:val="24"/>
        </w:rPr>
        <w:t xml:space="preserve">тсутствие </w:t>
      </w:r>
      <w:proofErr w:type="gramStart"/>
      <w:r w:rsidR="00647AD5" w:rsidRPr="00E37E5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647AD5" w:rsidRPr="00E37E51">
        <w:rPr>
          <w:rFonts w:ascii="Times New Roman" w:hAnsi="Times New Roman" w:cs="Times New Roman"/>
          <w:bCs/>
          <w:sz w:val="24"/>
          <w:szCs w:val="24"/>
        </w:rPr>
        <w:t xml:space="preserve"> соблюдением подчиненными правил технической эксплуатации и конструктивных особенностей транспортера подачи топлива.</w:t>
      </w:r>
    </w:p>
    <w:p w:rsidR="00E37E51" w:rsidRPr="00E37E51" w:rsidRDefault="00E37E51" w:rsidP="00647AD5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4355F5" w:rsidRDefault="007537DF" w:rsidP="00E37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января 2018г. в </w:t>
      </w:r>
      <w:proofErr w:type="spellStart"/>
      <w:r w:rsidRPr="00564E60">
        <w:rPr>
          <w:rFonts w:ascii="Times New Roman" w:hAnsi="Times New Roman" w:cs="Times New Roman"/>
          <w:b/>
          <w:sz w:val="24"/>
          <w:szCs w:val="24"/>
        </w:rPr>
        <w:t>Павлоградском</w:t>
      </w:r>
      <w:proofErr w:type="spellEnd"/>
      <w:r w:rsidRPr="00564E60">
        <w:rPr>
          <w:rFonts w:ascii="Times New Roman" w:hAnsi="Times New Roman" w:cs="Times New Roman"/>
          <w:b/>
          <w:sz w:val="24"/>
          <w:szCs w:val="24"/>
        </w:rPr>
        <w:t xml:space="preserve"> районе на местном сельхозпредприятии </w:t>
      </w:r>
      <w:r w:rsidRPr="00564E60">
        <w:rPr>
          <w:rFonts w:ascii="Times New Roman" w:hAnsi="Times New Roman" w:cs="Times New Roman"/>
          <w:sz w:val="24"/>
          <w:szCs w:val="24"/>
        </w:rPr>
        <w:t>произошел несчастный случай с 47-летним м</w:t>
      </w:r>
      <w:r w:rsidR="004355F5" w:rsidRPr="00564E60">
        <w:rPr>
          <w:rFonts w:ascii="Times New Roman" w:hAnsi="Times New Roman" w:cs="Times New Roman"/>
          <w:bCs/>
          <w:sz w:val="24"/>
          <w:szCs w:val="24"/>
        </w:rPr>
        <w:t>еханизатор</w:t>
      </w:r>
      <w:r w:rsidRPr="00564E60">
        <w:rPr>
          <w:rFonts w:ascii="Times New Roman" w:hAnsi="Times New Roman" w:cs="Times New Roman"/>
          <w:bCs/>
          <w:sz w:val="24"/>
          <w:szCs w:val="24"/>
        </w:rPr>
        <w:t>ом, мужчину</w:t>
      </w:r>
      <w:r w:rsidR="004355F5" w:rsidRPr="00564E60">
        <w:rPr>
          <w:rFonts w:ascii="Times New Roman" w:hAnsi="Times New Roman" w:cs="Times New Roman"/>
          <w:bCs/>
          <w:sz w:val="24"/>
          <w:szCs w:val="24"/>
        </w:rPr>
        <w:t xml:space="preserve"> затянуло в транспортер трактора</w:t>
      </w:r>
      <w:r w:rsidRPr="00564E60">
        <w:rPr>
          <w:rFonts w:ascii="Times New Roman" w:hAnsi="Times New Roman" w:cs="Times New Roman"/>
          <w:bCs/>
          <w:sz w:val="24"/>
          <w:szCs w:val="24"/>
        </w:rPr>
        <w:t>.</w:t>
      </w:r>
      <w:r w:rsidR="004355F5" w:rsidRPr="00564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9D1" w:rsidRPr="00564E60">
        <w:rPr>
          <w:rFonts w:ascii="Times New Roman" w:hAnsi="Times New Roman" w:cs="Times New Roman"/>
          <w:sz w:val="24"/>
          <w:szCs w:val="24"/>
        </w:rPr>
        <w:t xml:space="preserve"> </w:t>
      </w:r>
      <w:r w:rsidRPr="00564E60">
        <w:rPr>
          <w:rFonts w:ascii="Times New Roman" w:hAnsi="Times New Roman" w:cs="Times New Roman"/>
          <w:sz w:val="24"/>
          <w:szCs w:val="24"/>
        </w:rPr>
        <w:t>М</w:t>
      </w:r>
      <w:r w:rsidR="004355F5" w:rsidRPr="00564E60">
        <w:rPr>
          <w:rFonts w:ascii="Times New Roman" w:hAnsi="Times New Roman" w:cs="Times New Roman"/>
          <w:sz w:val="24"/>
          <w:szCs w:val="24"/>
        </w:rPr>
        <w:t>еханизатор развозил на тракторе корм для животных. Во время работы механизм транспортера  заклинило, и мужчина пошел его проверить. Однако перед проверкой тракторист не выключил транспортер, и, когда он вновь заработал, мужчину стало затягивать в механизм: вначале одежду, а потом и все тело. С многочисленными травмами пострадавший был доставлен в больницу</w:t>
      </w:r>
    </w:p>
    <w:p w:rsidR="00E37E51" w:rsidRPr="00E37E51" w:rsidRDefault="00E37E51" w:rsidP="00E37E5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51AC" w:rsidRDefault="00A167C3" w:rsidP="00A16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64E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В мае 2017г. в </w:t>
      </w:r>
      <w:proofErr w:type="spellStart"/>
      <w:r w:rsidRPr="00564E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г</w:t>
      </w:r>
      <w:proofErr w:type="gramStart"/>
      <w:r w:rsidRPr="00564E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.П</w:t>
      </w:r>
      <w:proofErr w:type="gramEnd"/>
      <w:r w:rsidRPr="00564E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етрозаводск</w:t>
      </w:r>
      <w:proofErr w:type="spellEnd"/>
      <w:r w:rsidRPr="00564E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рабочий, слесарь-ремонтник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был вызван в котельную, т.к. под звездоч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ку (шестеренку) скребкового механизма транспортера попала коряга, со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здавшая угрозу нормальной работы оборудования. </w:t>
      </w:r>
      <w:proofErr w:type="gramStart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Оператор котельной, вы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звавший </w:t>
      </w:r>
      <w:r w:rsidR="00F62D75"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слесаря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62D75"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аверил</w:t>
      </w:r>
      <w:proofErr w:type="gramEnd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его, что транспортер остановлен и выключен. Для из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влечения коряги слесар</w:t>
      </w:r>
      <w:r w:rsidR="00F62D75"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ь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залез внутрь транспортера. Вместе с тем, транспортер оказался  выключен, и пришел в действие </w:t>
      </w:r>
    </w:p>
    <w:p w:rsidR="00F751AC" w:rsidRDefault="00F751AC" w:rsidP="00A16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F751AC" w:rsidRDefault="00F751AC" w:rsidP="00A16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37E51" w:rsidRDefault="00A167C3" w:rsidP="00A16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автоматически. В результате слесаря затянуло в транспортер. Лом, которым он </w:t>
      </w:r>
      <w:proofErr w:type="gramStart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вытаскивал корягу заклинило</w:t>
      </w:r>
      <w:proofErr w:type="gramEnd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транспортере, в результате чего транспортер остановился, а слесарь </w:t>
      </w:r>
    </w:p>
    <w:p w:rsidR="00E37E51" w:rsidRDefault="00A167C3" w:rsidP="00A16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смог выбрать</w:t>
      </w:r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ся из транспортера самостоятельно, однако получил тяжелые травмы: отрыв тонкой кишки, разрыв </w:t>
      </w:r>
      <w:proofErr w:type="spellStart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брызжеек</w:t>
      </w:r>
      <w:proofErr w:type="spellEnd"/>
      <w:r w:rsidRPr="00564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ободочной кишки, забрюшинную гематому, переломы предплечья. </w:t>
      </w:r>
    </w:p>
    <w:p w:rsidR="00E37E51" w:rsidRPr="00E37E51" w:rsidRDefault="00A167C3" w:rsidP="00A167C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  <w:r w:rsidRPr="00E37E5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Причины, вызвавшие несчастный случай:</w:t>
      </w:r>
      <w:r w:rsidRPr="00E37E5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</w:p>
    <w:p w:rsidR="00E37E51" w:rsidRPr="00E37E51" w:rsidRDefault="00E37E51" w:rsidP="00A167C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 Н</w:t>
      </w:r>
      <w:r w:rsidR="00A167C3"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арушение технологического процесса. </w:t>
      </w:r>
    </w:p>
    <w:p w:rsidR="00E37E51" w:rsidRPr="00E37E51" w:rsidRDefault="00E37E51" w:rsidP="00A167C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2) </w:t>
      </w:r>
      <w:r w:rsidR="00A167C3"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Недостатки в организации и проведении обучения безопасным ме</w:t>
      </w:r>
      <w:r w:rsidR="00A167C3"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тодам и приёмам выполнения работ. </w:t>
      </w:r>
    </w:p>
    <w:p w:rsidR="00A167C3" w:rsidRPr="00E37E51" w:rsidRDefault="00E37E51" w:rsidP="00A167C3">
      <w:pPr>
        <w:widowControl w:val="0"/>
        <w:spacing w:after="0" w:line="240" w:lineRule="auto"/>
        <w:jc w:val="both"/>
        <w:rPr>
          <w:sz w:val="24"/>
          <w:szCs w:val="24"/>
        </w:rPr>
      </w:pPr>
      <w:r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3) </w:t>
      </w:r>
      <w:r w:rsidR="00A167C3" w:rsidRPr="00E37E5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Нарушение работником требований охраны труда.</w:t>
      </w:r>
    </w:p>
    <w:p w:rsidR="00A167C3" w:rsidRDefault="00A167C3" w:rsidP="00971AA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4E60" w:rsidRDefault="00564E60" w:rsidP="00971AA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9A21C" wp14:editId="436CCF9C">
                <wp:simplePos x="0" y="0"/>
                <wp:positionH relativeFrom="column">
                  <wp:posOffset>-196215</wp:posOffset>
                </wp:positionH>
                <wp:positionV relativeFrom="paragraph">
                  <wp:posOffset>26670</wp:posOffset>
                </wp:positionV>
                <wp:extent cx="6240780" cy="1417320"/>
                <wp:effectExtent l="19050" t="19050" r="26670" b="11430"/>
                <wp:wrapNone/>
                <wp:docPr id="2" name="Прямоугольник с одним выреза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41732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" o:spid="_x0000_s1026" style="position:absolute;margin-left:-15.45pt;margin-top:2.1pt;width:491.4pt;height:1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078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" path="m,l6004555,r236225,236225l6240780,1417320,,1417320,,xe" fillcolor="#ddd8c2 [2894]" strokecolor="#974706 [1609]" strokeweight="3pt">
                <v:path arrowok="t" o:connecttype="custom" o:connectlocs="0,0;6004555,0;6240780,236225;6240780,1417320;0,1417320;0,0" o:connectangles="0,0,0,0,0,0"/>
              </v:shape>
            </w:pict>
          </mc:Fallback>
        </mc:AlternateContent>
      </w:r>
    </w:p>
    <w:p w:rsidR="00564E60" w:rsidRPr="00564E60" w:rsidRDefault="00564E60" w:rsidP="00564E6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b/>
        </w:rPr>
        <w:tab/>
      </w:r>
      <w:r w:rsidRPr="00564E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Причины опасного фактора появления в большинстве случаев </w:t>
      </w:r>
      <w:r w:rsidRPr="00564E60">
        <w:rPr>
          <w:rFonts w:ascii="Symbol" w:eastAsia="Times New Roman" w:hAnsi="Symbol" w:cs="Times New Roman"/>
          <w:b/>
          <w:color w:val="FF0000"/>
          <w:sz w:val="24"/>
          <w:szCs w:val="24"/>
          <w:lang w:eastAsia="ru-RU"/>
        </w:rPr>
        <w:sym w:font="Symbol" w:char="F02D"/>
      </w:r>
      <w:r w:rsidRPr="00564E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результат конструктивных недостатков оборудования, недостаточности освещения, неисправности защитных средств, оградительных устройств, а также несоблюдение правил безопасности из-за неподготовленности работников, низкая трудовая и производственная дисциплина, неправильная организация работы, отсутствие надлежащего </w:t>
      </w:r>
      <w:proofErr w:type="gramStart"/>
      <w:r w:rsidRPr="00564E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контроля за</w:t>
      </w:r>
      <w:proofErr w:type="gramEnd"/>
      <w:r w:rsidRPr="00564E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производственным процессом.</w:t>
      </w:r>
    </w:p>
    <w:p w:rsidR="00564E60" w:rsidRDefault="00564E60" w:rsidP="00564E60">
      <w:pPr>
        <w:pStyle w:val="a3"/>
        <w:tabs>
          <w:tab w:val="left" w:pos="2112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D3E7D" w:rsidRDefault="008D3E7D" w:rsidP="00F1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E7D" w:rsidRPr="00804A5B" w:rsidRDefault="00323526" w:rsidP="0032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A5B">
        <w:rPr>
          <w:b/>
          <w:i/>
          <w:sz w:val="24"/>
          <w:szCs w:val="24"/>
        </w:rPr>
        <w:t xml:space="preserve">Уважаемые работодатели! </w:t>
      </w:r>
      <w:r w:rsidR="003A178B">
        <w:rPr>
          <w:b/>
          <w:i/>
          <w:sz w:val="24"/>
          <w:szCs w:val="24"/>
        </w:rPr>
        <w:t>Необходимо провести планерку, совещание или общую беседу с разбором каждого несчастного случая с работниками вашей организации, детально довести данную информацию до них, а также в</w:t>
      </w:r>
      <w:r w:rsidRPr="00804A5B">
        <w:rPr>
          <w:b/>
          <w:i/>
          <w:sz w:val="24"/>
          <w:szCs w:val="24"/>
        </w:rPr>
        <w:t xml:space="preserve"> обязательном порядке пров</w:t>
      </w:r>
      <w:r w:rsidR="003A178B">
        <w:rPr>
          <w:b/>
          <w:i/>
          <w:sz w:val="24"/>
          <w:szCs w:val="24"/>
        </w:rPr>
        <w:t>ести</w:t>
      </w:r>
      <w:r w:rsidRPr="00804A5B">
        <w:rPr>
          <w:b/>
          <w:i/>
          <w:sz w:val="24"/>
          <w:szCs w:val="24"/>
        </w:rPr>
        <w:t xml:space="preserve"> </w:t>
      </w:r>
      <w:r w:rsidR="00804A5B" w:rsidRPr="00804A5B">
        <w:rPr>
          <w:b/>
          <w:i/>
          <w:sz w:val="24"/>
          <w:szCs w:val="24"/>
        </w:rPr>
        <w:t xml:space="preserve">различные мероприятия по </w:t>
      </w:r>
      <w:r w:rsidRPr="00804A5B">
        <w:rPr>
          <w:b/>
          <w:i/>
          <w:sz w:val="24"/>
          <w:szCs w:val="24"/>
        </w:rPr>
        <w:t>разъяснению и информированию рабочих, цель которых является предотвращение несчастных случаев на производствах и уменьшение рисков профессиональных заболеваний. Организ</w:t>
      </w:r>
      <w:r w:rsidR="00804A5B" w:rsidRPr="00804A5B">
        <w:rPr>
          <w:b/>
          <w:i/>
          <w:sz w:val="24"/>
          <w:szCs w:val="24"/>
        </w:rPr>
        <w:t>овать</w:t>
      </w:r>
      <w:r w:rsidRPr="00804A5B">
        <w:rPr>
          <w:b/>
          <w:i/>
          <w:sz w:val="24"/>
          <w:szCs w:val="24"/>
        </w:rPr>
        <w:t xml:space="preserve"> работы</w:t>
      </w:r>
      <w:r w:rsidR="00804A5B" w:rsidRPr="00804A5B">
        <w:rPr>
          <w:b/>
          <w:i/>
          <w:sz w:val="24"/>
          <w:szCs w:val="24"/>
        </w:rPr>
        <w:t xml:space="preserve"> по </w:t>
      </w:r>
      <w:r w:rsidRPr="00804A5B">
        <w:rPr>
          <w:b/>
          <w:i/>
          <w:sz w:val="24"/>
          <w:szCs w:val="24"/>
        </w:rPr>
        <w:t xml:space="preserve"> выявлени</w:t>
      </w:r>
      <w:r w:rsidR="00804A5B" w:rsidRPr="00804A5B">
        <w:rPr>
          <w:b/>
          <w:i/>
          <w:sz w:val="24"/>
          <w:szCs w:val="24"/>
        </w:rPr>
        <w:t>ю</w:t>
      </w:r>
      <w:r w:rsidRPr="00804A5B">
        <w:rPr>
          <w:b/>
          <w:i/>
          <w:sz w:val="24"/>
          <w:szCs w:val="24"/>
        </w:rPr>
        <w:t xml:space="preserve"> недочетов в ней и </w:t>
      </w:r>
      <w:r w:rsidR="00804A5B" w:rsidRPr="00804A5B">
        <w:rPr>
          <w:b/>
          <w:i/>
          <w:sz w:val="24"/>
          <w:szCs w:val="24"/>
        </w:rPr>
        <w:t xml:space="preserve">вовремя </w:t>
      </w:r>
      <w:r w:rsidRPr="00804A5B">
        <w:rPr>
          <w:b/>
          <w:i/>
          <w:sz w:val="24"/>
          <w:szCs w:val="24"/>
        </w:rPr>
        <w:t>прин</w:t>
      </w:r>
      <w:r w:rsidR="003A178B">
        <w:rPr>
          <w:b/>
          <w:i/>
          <w:sz w:val="24"/>
          <w:szCs w:val="24"/>
        </w:rPr>
        <w:t xml:space="preserve">ять </w:t>
      </w:r>
      <w:r w:rsidRPr="00804A5B">
        <w:rPr>
          <w:b/>
          <w:i/>
          <w:sz w:val="24"/>
          <w:szCs w:val="24"/>
        </w:rPr>
        <w:t xml:space="preserve"> мер</w:t>
      </w:r>
      <w:r w:rsidR="00804A5B" w:rsidRPr="00804A5B">
        <w:rPr>
          <w:b/>
          <w:i/>
          <w:sz w:val="24"/>
          <w:szCs w:val="24"/>
        </w:rPr>
        <w:t>ы</w:t>
      </w:r>
      <w:r w:rsidRPr="00804A5B">
        <w:rPr>
          <w:b/>
          <w:i/>
          <w:sz w:val="24"/>
          <w:szCs w:val="24"/>
        </w:rPr>
        <w:t xml:space="preserve">, которые  позволят избежать несчастных случаев – </w:t>
      </w:r>
      <w:r w:rsidR="003A178B" w:rsidRPr="003A178B">
        <w:rPr>
          <w:b/>
          <w:i/>
          <w:color w:val="FF0000"/>
          <w:sz w:val="24"/>
          <w:szCs w:val="24"/>
        </w:rPr>
        <w:t xml:space="preserve">это </w:t>
      </w:r>
      <w:proofErr w:type="gramStart"/>
      <w:r w:rsidR="003A178B" w:rsidRPr="003A178B">
        <w:rPr>
          <w:b/>
          <w:i/>
          <w:color w:val="FF0000"/>
          <w:sz w:val="24"/>
          <w:szCs w:val="24"/>
        </w:rPr>
        <w:t>главная</w:t>
      </w:r>
      <w:proofErr w:type="gramEnd"/>
      <w:r w:rsidRPr="003A178B">
        <w:rPr>
          <w:b/>
          <w:i/>
          <w:color w:val="FF0000"/>
          <w:sz w:val="24"/>
          <w:szCs w:val="24"/>
        </w:rPr>
        <w:t xml:space="preserve"> задачи </w:t>
      </w:r>
      <w:r w:rsidR="00804A5B" w:rsidRPr="003A178B">
        <w:rPr>
          <w:b/>
          <w:i/>
          <w:color w:val="FF0000"/>
          <w:sz w:val="24"/>
          <w:szCs w:val="24"/>
        </w:rPr>
        <w:t>работодателя</w:t>
      </w:r>
      <w:r w:rsidRPr="003A178B">
        <w:rPr>
          <w:b/>
          <w:i/>
          <w:color w:val="FF0000"/>
          <w:sz w:val="24"/>
          <w:szCs w:val="24"/>
        </w:rPr>
        <w:t xml:space="preserve">. </w:t>
      </w:r>
    </w:p>
    <w:sectPr w:rsidR="008D3E7D" w:rsidRPr="00804A5B" w:rsidSect="00E37E51">
      <w:pgSz w:w="11906" w:h="16838"/>
      <w:pgMar w:top="568" w:right="991" w:bottom="567" w:left="1418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D6" w:rsidRDefault="002C40D6" w:rsidP="000F3EEE">
      <w:pPr>
        <w:spacing w:after="0" w:line="240" w:lineRule="auto"/>
      </w:pPr>
      <w:r>
        <w:separator/>
      </w:r>
    </w:p>
  </w:endnote>
  <w:endnote w:type="continuationSeparator" w:id="0">
    <w:p w:rsidR="002C40D6" w:rsidRDefault="002C40D6" w:rsidP="000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D6" w:rsidRDefault="002C40D6" w:rsidP="000F3EEE">
      <w:pPr>
        <w:spacing w:after="0" w:line="240" w:lineRule="auto"/>
      </w:pPr>
      <w:r>
        <w:separator/>
      </w:r>
    </w:p>
  </w:footnote>
  <w:footnote w:type="continuationSeparator" w:id="0">
    <w:p w:rsidR="002C40D6" w:rsidRDefault="002C40D6" w:rsidP="000F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0A9"/>
    <w:multiLevelType w:val="multilevel"/>
    <w:tmpl w:val="298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8DF"/>
    <w:multiLevelType w:val="hybridMultilevel"/>
    <w:tmpl w:val="3B0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6"/>
    <w:rsid w:val="000100F8"/>
    <w:rsid w:val="000156D5"/>
    <w:rsid w:val="00044CD8"/>
    <w:rsid w:val="00051F68"/>
    <w:rsid w:val="0005734D"/>
    <w:rsid w:val="00061026"/>
    <w:rsid w:val="00062B85"/>
    <w:rsid w:val="0006439E"/>
    <w:rsid w:val="0006586F"/>
    <w:rsid w:val="00071FFC"/>
    <w:rsid w:val="000855BB"/>
    <w:rsid w:val="000A34CA"/>
    <w:rsid w:val="000B43DC"/>
    <w:rsid w:val="000C054D"/>
    <w:rsid w:val="000C2C1F"/>
    <w:rsid w:val="000D2B9C"/>
    <w:rsid w:val="000E16D5"/>
    <w:rsid w:val="000E4D36"/>
    <w:rsid w:val="000F020B"/>
    <w:rsid w:val="000F07F0"/>
    <w:rsid w:val="000F1601"/>
    <w:rsid w:val="000F25E5"/>
    <w:rsid w:val="000F3EEE"/>
    <w:rsid w:val="00100A53"/>
    <w:rsid w:val="00120276"/>
    <w:rsid w:val="00125911"/>
    <w:rsid w:val="001441F9"/>
    <w:rsid w:val="00153F21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2AD8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C40D6"/>
    <w:rsid w:val="002D227E"/>
    <w:rsid w:val="002D2E46"/>
    <w:rsid w:val="002D3F86"/>
    <w:rsid w:val="002D5B30"/>
    <w:rsid w:val="003060C1"/>
    <w:rsid w:val="003123EE"/>
    <w:rsid w:val="00320748"/>
    <w:rsid w:val="00323526"/>
    <w:rsid w:val="00323C9F"/>
    <w:rsid w:val="0033118D"/>
    <w:rsid w:val="00331B2C"/>
    <w:rsid w:val="00334B88"/>
    <w:rsid w:val="00345610"/>
    <w:rsid w:val="003A178B"/>
    <w:rsid w:val="003B2E9A"/>
    <w:rsid w:val="003C046B"/>
    <w:rsid w:val="003C28D1"/>
    <w:rsid w:val="003C29B3"/>
    <w:rsid w:val="003F67FF"/>
    <w:rsid w:val="004068DA"/>
    <w:rsid w:val="00424513"/>
    <w:rsid w:val="00434934"/>
    <w:rsid w:val="004355F5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4E60"/>
    <w:rsid w:val="0056749E"/>
    <w:rsid w:val="005734A2"/>
    <w:rsid w:val="00587ED1"/>
    <w:rsid w:val="00594380"/>
    <w:rsid w:val="00595B25"/>
    <w:rsid w:val="005A23A6"/>
    <w:rsid w:val="005C086B"/>
    <w:rsid w:val="005C0C53"/>
    <w:rsid w:val="005E37AA"/>
    <w:rsid w:val="005F27D3"/>
    <w:rsid w:val="005F4BCB"/>
    <w:rsid w:val="0062504D"/>
    <w:rsid w:val="00635A49"/>
    <w:rsid w:val="0063796D"/>
    <w:rsid w:val="00643901"/>
    <w:rsid w:val="00647AD5"/>
    <w:rsid w:val="006673C6"/>
    <w:rsid w:val="00670B00"/>
    <w:rsid w:val="00676F4D"/>
    <w:rsid w:val="00696BB5"/>
    <w:rsid w:val="006A12E2"/>
    <w:rsid w:val="006B0CA3"/>
    <w:rsid w:val="006B2A36"/>
    <w:rsid w:val="006B5CFF"/>
    <w:rsid w:val="006E40F9"/>
    <w:rsid w:val="006E5DE1"/>
    <w:rsid w:val="00707C0C"/>
    <w:rsid w:val="00710BDC"/>
    <w:rsid w:val="00720F07"/>
    <w:rsid w:val="007537DF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04A5B"/>
    <w:rsid w:val="00817653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3E7D"/>
    <w:rsid w:val="008E3E2F"/>
    <w:rsid w:val="008F5CB3"/>
    <w:rsid w:val="00901BE2"/>
    <w:rsid w:val="0091115B"/>
    <w:rsid w:val="00931506"/>
    <w:rsid w:val="00934A2A"/>
    <w:rsid w:val="0093778C"/>
    <w:rsid w:val="00937BE0"/>
    <w:rsid w:val="00971AA9"/>
    <w:rsid w:val="009912FF"/>
    <w:rsid w:val="00996708"/>
    <w:rsid w:val="009A105E"/>
    <w:rsid w:val="009A6E1B"/>
    <w:rsid w:val="009B00A2"/>
    <w:rsid w:val="009B4AF1"/>
    <w:rsid w:val="009C5E7F"/>
    <w:rsid w:val="009C7F8F"/>
    <w:rsid w:val="009D5F4F"/>
    <w:rsid w:val="009E19CD"/>
    <w:rsid w:val="009E4BDC"/>
    <w:rsid w:val="00A167C3"/>
    <w:rsid w:val="00A427F2"/>
    <w:rsid w:val="00A4423C"/>
    <w:rsid w:val="00A80766"/>
    <w:rsid w:val="00A809D5"/>
    <w:rsid w:val="00A8788E"/>
    <w:rsid w:val="00A87DA3"/>
    <w:rsid w:val="00A90038"/>
    <w:rsid w:val="00A93C97"/>
    <w:rsid w:val="00AA149A"/>
    <w:rsid w:val="00AA1D9C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27DC5"/>
    <w:rsid w:val="00B364D3"/>
    <w:rsid w:val="00B43355"/>
    <w:rsid w:val="00B56E91"/>
    <w:rsid w:val="00B71517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758A0"/>
    <w:rsid w:val="00C805AC"/>
    <w:rsid w:val="00C8349B"/>
    <w:rsid w:val="00C83970"/>
    <w:rsid w:val="00C8660C"/>
    <w:rsid w:val="00CA611F"/>
    <w:rsid w:val="00CA655A"/>
    <w:rsid w:val="00CB0E12"/>
    <w:rsid w:val="00CB2902"/>
    <w:rsid w:val="00D067D3"/>
    <w:rsid w:val="00D219D1"/>
    <w:rsid w:val="00D33E5C"/>
    <w:rsid w:val="00D35560"/>
    <w:rsid w:val="00D355B3"/>
    <w:rsid w:val="00D56690"/>
    <w:rsid w:val="00D70DFB"/>
    <w:rsid w:val="00D829C2"/>
    <w:rsid w:val="00D87895"/>
    <w:rsid w:val="00D948BC"/>
    <w:rsid w:val="00DA5FA9"/>
    <w:rsid w:val="00DD4876"/>
    <w:rsid w:val="00DE2C77"/>
    <w:rsid w:val="00DE6861"/>
    <w:rsid w:val="00DF5A34"/>
    <w:rsid w:val="00DF6AF3"/>
    <w:rsid w:val="00E11750"/>
    <w:rsid w:val="00E225EF"/>
    <w:rsid w:val="00E34D93"/>
    <w:rsid w:val="00E37611"/>
    <w:rsid w:val="00E37E5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04DF1"/>
    <w:rsid w:val="00F15A99"/>
    <w:rsid w:val="00F16BAC"/>
    <w:rsid w:val="00F17FCE"/>
    <w:rsid w:val="00F3428B"/>
    <w:rsid w:val="00F475EB"/>
    <w:rsid w:val="00F56320"/>
    <w:rsid w:val="00F62D75"/>
    <w:rsid w:val="00F751AC"/>
    <w:rsid w:val="00F76B63"/>
    <w:rsid w:val="00F77452"/>
    <w:rsid w:val="00F80AB1"/>
    <w:rsid w:val="00F8758E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EEE"/>
  </w:style>
  <w:style w:type="paragraph" w:styleId="a6">
    <w:name w:val="footer"/>
    <w:basedOn w:val="a"/>
    <w:link w:val="a7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EEE"/>
  </w:style>
  <w:style w:type="paragraph" w:styleId="a8">
    <w:name w:val="Balloon Text"/>
    <w:basedOn w:val="a"/>
    <w:link w:val="a9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A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D3E7D"/>
    <w:rPr>
      <w:i/>
      <w:iCs/>
    </w:rPr>
  </w:style>
  <w:style w:type="character" w:customStyle="1" w:styleId="message-sentinfo">
    <w:name w:val="message-sent__info"/>
    <w:basedOn w:val="a0"/>
    <w:rsid w:val="009B4AF1"/>
  </w:style>
  <w:style w:type="character" w:styleId="ab">
    <w:name w:val="Hyperlink"/>
    <w:basedOn w:val="a0"/>
    <w:uiPriority w:val="99"/>
    <w:unhideWhenUsed/>
    <w:rsid w:val="009B4AF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10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3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06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EEE"/>
  </w:style>
  <w:style w:type="paragraph" w:styleId="a6">
    <w:name w:val="footer"/>
    <w:basedOn w:val="a"/>
    <w:link w:val="a7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EEE"/>
  </w:style>
  <w:style w:type="paragraph" w:styleId="a8">
    <w:name w:val="Balloon Text"/>
    <w:basedOn w:val="a"/>
    <w:link w:val="a9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A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D3E7D"/>
    <w:rPr>
      <w:i/>
      <w:iCs/>
    </w:rPr>
  </w:style>
  <w:style w:type="character" w:customStyle="1" w:styleId="message-sentinfo">
    <w:name w:val="message-sent__info"/>
    <w:basedOn w:val="a0"/>
    <w:rsid w:val="009B4AF1"/>
  </w:style>
  <w:style w:type="character" w:styleId="ab">
    <w:name w:val="Hyperlink"/>
    <w:basedOn w:val="a0"/>
    <w:uiPriority w:val="99"/>
    <w:unhideWhenUsed/>
    <w:rsid w:val="009B4AF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10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3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06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tr_2015@mail.ru" TargetMode="External"/><Relationship Id="rId18" Type="http://schemas.openxmlformats.org/officeDocument/2006/relationships/hyperlink" Target="mailto:kirenskteplosnabjenie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vmnkirensk2010@gmail.com" TargetMode="External"/><Relationship Id="rId17" Type="http://schemas.openxmlformats.org/officeDocument/2006/relationships/hyperlink" Target="mailto:krv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.vitimles@mail.ru" TargetMode="External"/><Relationship Id="rId20" Type="http://schemas.openxmlformats.org/officeDocument/2006/relationships/hyperlink" Target="mailto:andreev@teplovodokan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zak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vk_17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lreb.ru" TargetMode="External"/><Relationship Id="rId19" Type="http://schemas.openxmlformats.org/officeDocument/2006/relationships/hyperlink" Target="mailto:galmazj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nkov60@bk.ru" TargetMode="External"/><Relationship Id="rId14" Type="http://schemas.openxmlformats.org/officeDocument/2006/relationships/hyperlink" Target="mailto:wilkow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102A-32DF-4D6A-8CBC-E1E7C36E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2019-02-04T07:12:00Z</dcterms:created>
  <dcterms:modified xsi:type="dcterms:W3CDTF">2020-02-21T00:30:00Z</dcterms:modified>
</cp:coreProperties>
</file>